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6"/>
        <w:gridCol w:w="3260"/>
      </w:tblGrid>
      <w:tr w:rsidR="0069432F" w:rsidRPr="0091426B" w14:paraId="27EF76D0" w14:textId="77777777" w:rsidTr="0091426B">
        <w:trPr>
          <w:trHeight w:val="390"/>
          <w:jc w:val="center"/>
        </w:trPr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64F6B" w14:textId="77777777" w:rsidR="0069432F" w:rsidRPr="0091426B" w:rsidRDefault="0069432F" w:rsidP="0031116C">
            <w:pPr>
              <w:spacing w:line="31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426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EMPRESA:</w:t>
            </w:r>
            <w:r w:rsidRPr="009142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5F3D" w14:textId="77777777" w:rsidR="0069432F" w:rsidRPr="0091426B" w:rsidRDefault="0069432F" w:rsidP="0031116C">
            <w:pPr>
              <w:spacing w:line="31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426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CREMEB:</w:t>
            </w:r>
            <w:r w:rsidRPr="009142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69432F" w:rsidRPr="0091426B" w14:paraId="4D182506" w14:textId="77777777" w:rsidTr="0091426B">
        <w:trPr>
          <w:trHeight w:val="390"/>
          <w:jc w:val="center"/>
        </w:trPr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DC043" w14:textId="77777777" w:rsidR="0069432F" w:rsidRPr="0091426B" w:rsidRDefault="0069432F" w:rsidP="0031116C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142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NOME FANTASIA: </w:t>
            </w:r>
            <w:r w:rsidRPr="0091426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594BF" w14:textId="77777777" w:rsidR="0069432F" w:rsidRPr="0091426B" w:rsidRDefault="0069432F" w:rsidP="0031116C">
            <w:pPr>
              <w:spacing w:line="312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426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E-MAIL: </w:t>
            </w:r>
            <w:r w:rsidRPr="009142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9432F" w:rsidRPr="0091426B" w14:paraId="4D008C3D" w14:textId="77777777" w:rsidTr="0091426B">
        <w:trPr>
          <w:trHeight w:val="390"/>
          <w:jc w:val="center"/>
        </w:trPr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13584" w14:textId="77777777" w:rsidR="0069432F" w:rsidRPr="0091426B" w:rsidRDefault="0069432F" w:rsidP="0031116C">
            <w:pPr>
              <w:spacing w:line="31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426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DIRETOR TÉCNICO:</w:t>
            </w:r>
            <w:r w:rsidRPr="009142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D6BA" w14:textId="77777777" w:rsidR="0069432F" w:rsidRPr="0091426B" w:rsidRDefault="0069432F" w:rsidP="0031116C">
            <w:pPr>
              <w:spacing w:line="31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1426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CREMEB:</w:t>
            </w:r>
            <w:r w:rsidRPr="0091426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FA1A3C" w:rsidRPr="0091426B" w14:paraId="2F6C653F" w14:textId="77777777" w:rsidTr="0091426B">
        <w:trPr>
          <w:trHeight w:val="390"/>
          <w:jc w:val="center"/>
        </w:trPr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AA5C1" w14:textId="77777777" w:rsidR="00FA1A3C" w:rsidRPr="0091426B" w:rsidRDefault="00FA1A3C" w:rsidP="0031116C">
            <w:pPr>
              <w:spacing w:line="312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426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CONTATO ADM:   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8F05" w14:textId="77777777" w:rsidR="00FA1A3C" w:rsidRPr="0091426B" w:rsidRDefault="00FA1A3C" w:rsidP="0031116C">
            <w:pPr>
              <w:spacing w:line="312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1426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TELEFONE DT: </w:t>
            </w:r>
          </w:p>
        </w:tc>
      </w:tr>
    </w:tbl>
    <w:p w14:paraId="48373CC6" w14:textId="77777777" w:rsidR="0069432F" w:rsidRPr="0091426B" w:rsidRDefault="0069432F" w:rsidP="0031116C">
      <w:pPr>
        <w:pStyle w:val="Ttulo"/>
        <w:spacing w:line="312" w:lineRule="auto"/>
        <w:rPr>
          <w:rFonts w:asciiTheme="minorHAnsi" w:hAnsiTheme="minorHAnsi" w:cstheme="minorHAnsi"/>
          <w:sz w:val="36"/>
          <w:szCs w:val="36"/>
          <w:lang w:val="pt-BR"/>
        </w:rPr>
      </w:pPr>
    </w:p>
    <w:p w14:paraId="5CEF824B" w14:textId="77777777" w:rsidR="0069432F" w:rsidRPr="0091426B" w:rsidRDefault="0069432F" w:rsidP="0031116C">
      <w:pPr>
        <w:pStyle w:val="Ttulo"/>
        <w:spacing w:line="312" w:lineRule="auto"/>
        <w:rPr>
          <w:rFonts w:asciiTheme="minorHAnsi" w:hAnsiTheme="minorHAnsi" w:cstheme="minorHAnsi"/>
          <w:sz w:val="36"/>
          <w:szCs w:val="36"/>
          <w:lang w:val="pt-BR"/>
        </w:rPr>
      </w:pPr>
    </w:p>
    <w:p w14:paraId="103AEE0D" w14:textId="5D573B34" w:rsidR="00216350" w:rsidRPr="0091426B" w:rsidRDefault="00BE72E9" w:rsidP="0031116C">
      <w:pPr>
        <w:pStyle w:val="Ttulo"/>
        <w:spacing w:line="312" w:lineRule="auto"/>
        <w:rPr>
          <w:rFonts w:asciiTheme="minorHAnsi" w:hAnsiTheme="minorHAnsi" w:cstheme="minorHAnsi"/>
          <w:sz w:val="36"/>
          <w:szCs w:val="36"/>
          <w:lang w:val="pt-BR"/>
        </w:rPr>
      </w:pPr>
      <w:r w:rsidRPr="0091426B">
        <w:rPr>
          <w:rFonts w:asciiTheme="minorHAnsi" w:hAnsiTheme="minorHAnsi" w:cstheme="minorHAnsi"/>
          <w:sz w:val="36"/>
          <w:szCs w:val="36"/>
          <w:lang w:val="pt-BR"/>
        </w:rPr>
        <w:t>EDITAL</w:t>
      </w:r>
      <w:r w:rsidR="00067A39" w:rsidRPr="0091426B">
        <w:rPr>
          <w:rFonts w:asciiTheme="minorHAnsi" w:hAnsiTheme="minorHAnsi" w:cstheme="minorHAnsi"/>
          <w:sz w:val="36"/>
          <w:szCs w:val="36"/>
          <w:lang w:val="pt-BR"/>
        </w:rPr>
        <w:t xml:space="preserve"> DE CONVOCAÇÃO</w:t>
      </w:r>
    </w:p>
    <w:p w14:paraId="76871C91" w14:textId="77777777" w:rsidR="0069432F" w:rsidRPr="0091426B" w:rsidRDefault="0069432F" w:rsidP="0031116C">
      <w:pPr>
        <w:pStyle w:val="Ttulo"/>
        <w:spacing w:line="312" w:lineRule="auto"/>
        <w:rPr>
          <w:rFonts w:asciiTheme="minorHAnsi" w:hAnsiTheme="minorHAnsi" w:cstheme="minorHAnsi"/>
          <w:sz w:val="36"/>
          <w:szCs w:val="36"/>
          <w:lang w:val="pt-BR"/>
        </w:rPr>
      </w:pPr>
    </w:p>
    <w:p w14:paraId="65B6D3FF" w14:textId="76498E0A" w:rsidR="00BE72E9" w:rsidRPr="0091426B" w:rsidRDefault="00785D82" w:rsidP="0031116C">
      <w:pPr>
        <w:spacing w:line="312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91426B">
        <w:rPr>
          <w:rFonts w:asciiTheme="minorHAnsi" w:hAnsiTheme="minorHAnsi" w:cstheme="minorHAnsi"/>
          <w:bCs/>
          <w:sz w:val="26"/>
          <w:szCs w:val="26"/>
        </w:rPr>
        <w:t>O Comissão Eleitoral</w:t>
      </w:r>
      <w:r w:rsidR="00BE72E9" w:rsidRPr="0091426B">
        <w:rPr>
          <w:rFonts w:asciiTheme="minorHAnsi" w:hAnsiTheme="minorHAnsi" w:cstheme="minorHAnsi"/>
          <w:bCs/>
          <w:sz w:val="26"/>
          <w:szCs w:val="26"/>
        </w:rPr>
        <w:t xml:space="preserve"> do .....</w:t>
      </w:r>
      <w:r w:rsidRPr="0091426B">
        <w:rPr>
          <w:rFonts w:asciiTheme="minorHAnsi" w:hAnsiTheme="minorHAnsi" w:cstheme="minorHAnsi"/>
          <w:bCs/>
          <w:sz w:val="26"/>
          <w:szCs w:val="26"/>
        </w:rPr>
        <w:t>..................</w:t>
      </w:r>
      <w:r w:rsidR="00BE72E9" w:rsidRPr="0091426B">
        <w:rPr>
          <w:rFonts w:asciiTheme="minorHAnsi" w:hAnsiTheme="minorHAnsi" w:cstheme="minorHAnsi"/>
          <w:bCs/>
          <w:sz w:val="26"/>
          <w:szCs w:val="26"/>
        </w:rPr>
        <w:t xml:space="preserve">, em cumprimento </w:t>
      </w:r>
      <w:r w:rsidRPr="0091426B">
        <w:rPr>
          <w:rFonts w:asciiTheme="minorHAnsi" w:hAnsiTheme="minorHAnsi" w:cstheme="minorHAnsi"/>
          <w:bCs/>
          <w:sz w:val="26"/>
          <w:szCs w:val="26"/>
        </w:rPr>
        <w:t>ao disposto na Resolução CFM nº</w:t>
      </w:r>
      <w:r w:rsidR="0091426B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BE72E9" w:rsidRPr="0091426B">
        <w:rPr>
          <w:rFonts w:asciiTheme="minorHAnsi" w:hAnsiTheme="minorHAnsi" w:cstheme="minorHAnsi"/>
          <w:bCs/>
          <w:sz w:val="26"/>
          <w:szCs w:val="26"/>
        </w:rPr>
        <w:t>2</w:t>
      </w:r>
      <w:r w:rsidRPr="0091426B">
        <w:rPr>
          <w:rFonts w:asciiTheme="minorHAnsi" w:hAnsiTheme="minorHAnsi" w:cstheme="minorHAnsi"/>
          <w:bCs/>
          <w:sz w:val="26"/>
          <w:szCs w:val="26"/>
        </w:rPr>
        <w:t>.</w:t>
      </w:r>
      <w:r w:rsidR="00BE72E9" w:rsidRPr="0091426B">
        <w:rPr>
          <w:rFonts w:asciiTheme="minorHAnsi" w:hAnsiTheme="minorHAnsi" w:cstheme="minorHAnsi"/>
          <w:bCs/>
          <w:sz w:val="26"/>
          <w:szCs w:val="26"/>
        </w:rPr>
        <w:t xml:space="preserve">152/16, convoca os médicos componentes do seu Corpo Clínico para eleição da </w:t>
      </w:r>
      <w:r w:rsidR="00BE72E9" w:rsidRPr="0091426B">
        <w:rPr>
          <w:rFonts w:asciiTheme="minorHAnsi" w:hAnsiTheme="minorHAnsi" w:cstheme="minorHAnsi"/>
          <w:b/>
          <w:bCs/>
          <w:sz w:val="26"/>
          <w:szCs w:val="26"/>
        </w:rPr>
        <w:t>Comissão de Ética Médica</w:t>
      </w:r>
      <w:r w:rsidR="00BE72E9" w:rsidRPr="0091426B">
        <w:rPr>
          <w:rFonts w:asciiTheme="minorHAnsi" w:hAnsiTheme="minorHAnsi" w:cstheme="minorHAnsi"/>
          <w:bCs/>
          <w:sz w:val="26"/>
          <w:szCs w:val="26"/>
        </w:rPr>
        <w:t xml:space="preserve"> no(s) dia(s) </w:t>
      </w:r>
      <w:r w:rsidR="00BE72E9" w:rsidRPr="0091426B">
        <w:rPr>
          <w:rFonts w:asciiTheme="minorHAnsi" w:hAnsiTheme="minorHAnsi" w:cstheme="minorHAnsi"/>
          <w:b/>
          <w:bCs/>
          <w:sz w:val="26"/>
          <w:szCs w:val="26"/>
        </w:rPr>
        <w:t>......../...... a /......../.......,</w:t>
      </w:r>
      <w:r w:rsidR="00BE72E9" w:rsidRPr="0091426B">
        <w:rPr>
          <w:rFonts w:asciiTheme="minorHAnsi" w:hAnsiTheme="minorHAnsi" w:cstheme="minorHAnsi"/>
          <w:bCs/>
          <w:sz w:val="26"/>
          <w:szCs w:val="26"/>
        </w:rPr>
        <w:t xml:space="preserve"> das ............... horas até ........... horas. Os candidatos deverão </w:t>
      </w:r>
      <w:r w:rsidR="006E695B" w:rsidRPr="0091426B">
        <w:rPr>
          <w:rFonts w:asciiTheme="minorHAnsi" w:hAnsiTheme="minorHAnsi" w:cstheme="minorHAnsi"/>
          <w:bCs/>
          <w:sz w:val="26"/>
          <w:szCs w:val="26"/>
        </w:rPr>
        <w:t xml:space="preserve">formar chapa para inscrição </w:t>
      </w:r>
      <w:r w:rsidR="00BE72E9" w:rsidRPr="0091426B">
        <w:rPr>
          <w:rFonts w:asciiTheme="minorHAnsi" w:hAnsiTheme="minorHAnsi" w:cstheme="minorHAnsi"/>
          <w:bCs/>
          <w:sz w:val="26"/>
          <w:szCs w:val="26"/>
        </w:rPr>
        <w:t xml:space="preserve">junto a esta </w:t>
      </w:r>
      <w:r w:rsidRPr="0091426B">
        <w:rPr>
          <w:rFonts w:asciiTheme="minorHAnsi" w:hAnsiTheme="minorHAnsi" w:cstheme="minorHAnsi"/>
          <w:bCs/>
          <w:sz w:val="26"/>
          <w:szCs w:val="26"/>
        </w:rPr>
        <w:t xml:space="preserve">Comissão Eleitoral </w:t>
      </w:r>
      <w:r w:rsidR="00BE72E9" w:rsidRPr="0091426B">
        <w:rPr>
          <w:rFonts w:asciiTheme="minorHAnsi" w:hAnsiTheme="minorHAnsi" w:cstheme="minorHAnsi"/>
          <w:bCs/>
          <w:sz w:val="26"/>
          <w:szCs w:val="26"/>
        </w:rPr>
        <w:t xml:space="preserve">até o dia </w:t>
      </w:r>
      <w:proofErr w:type="gramStart"/>
      <w:r w:rsidR="00BE72E9" w:rsidRPr="0091426B">
        <w:rPr>
          <w:rFonts w:asciiTheme="minorHAnsi" w:hAnsiTheme="minorHAnsi" w:cstheme="minorHAnsi"/>
          <w:b/>
          <w:bCs/>
          <w:sz w:val="26"/>
          <w:szCs w:val="26"/>
        </w:rPr>
        <w:t>.....</w:t>
      </w:r>
      <w:proofErr w:type="gramEnd"/>
      <w:r w:rsidR="00BE72E9" w:rsidRPr="0091426B">
        <w:rPr>
          <w:rFonts w:asciiTheme="minorHAnsi" w:hAnsiTheme="minorHAnsi" w:cstheme="minorHAnsi"/>
          <w:b/>
          <w:bCs/>
          <w:sz w:val="26"/>
          <w:szCs w:val="26"/>
        </w:rPr>
        <w:t>/...../......</w:t>
      </w:r>
      <w:r w:rsidR="00BE72E9" w:rsidRPr="0091426B">
        <w:rPr>
          <w:rFonts w:asciiTheme="minorHAnsi" w:hAnsiTheme="minorHAnsi" w:cstheme="minorHAnsi"/>
          <w:bCs/>
          <w:sz w:val="26"/>
          <w:szCs w:val="26"/>
        </w:rPr>
        <w:t xml:space="preserve">., portando </w:t>
      </w:r>
      <w:r w:rsidR="006E695B" w:rsidRPr="0091426B">
        <w:rPr>
          <w:rFonts w:asciiTheme="minorHAnsi" w:hAnsiTheme="minorHAnsi" w:cstheme="minorHAnsi"/>
          <w:bCs/>
          <w:sz w:val="26"/>
          <w:szCs w:val="26"/>
        </w:rPr>
        <w:t>documento de identificação.</w:t>
      </w:r>
    </w:p>
    <w:p w14:paraId="64C4052B" w14:textId="4F073376" w:rsidR="006E695B" w:rsidRPr="0091426B" w:rsidRDefault="006E695B" w:rsidP="0031116C">
      <w:pPr>
        <w:spacing w:line="312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624E24D6" w14:textId="589E39C6" w:rsidR="006E695B" w:rsidRPr="009B633E" w:rsidRDefault="006E695B" w:rsidP="0031116C">
      <w:pPr>
        <w:spacing w:line="312" w:lineRule="auto"/>
        <w:jc w:val="center"/>
        <w:rPr>
          <w:rFonts w:asciiTheme="minorHAnsi" w:hAnsiTheme="minorHAnsi" w:cstheme="minorHAnsi"/>
          <w:b/>
          <w:i/>
          <w:iCs/>
          <w:color w:val="4F6228" w:themeColor="accent3" w:themeShade="80"/>
        </w:rPr>
      </w:pPr>
      <w:r w:rsidRPr="009B633E">
        <w:rPr>
          <w:rFonts w:asciiTheme="minorHAnsi" w:hAnsiTheme="minorHAnsi" w:cstheme="minorHAnsi"/>
          <w:b/>
          <w:i/>
          <w:iCs/>
          <w:color w:val="4F6228" w:themeColor="accent3" w:themeShade="80"/>
        </w:rPr>
        <w:t>Resolução CFM 2.152/2016</w:t>
      </w:r>
    </w:p>
    <w:p w14:paraId="6B638499" w14:textId="77777777" w:rsidR="006E695B" w:rsidRPr="009B633E" w:rsidRDefault="006E695B" w:rsidP="0031116C">
      <w:pPr>
        <w:spacing w:line="312" w:lineRule="auto"/>
        <w:rPr>
          <w:rFonts w:asciiTheme="minorHAnsi" w:hAnsiTheme="minorHAnsi" w:cstheme="minorHAnsi"/>
          <w:i/>
          <w:iCs/>
          <w:color w:val="4F6228" w:themeColor="accent3" w:themeShade="80"/>
        </w:rPr>
      </w:pPr>
      <w:r w:rsidRPr="009B633E">
        <w:rPr>
          <w:rFonts w:asciiTheme="minorHAnsi" w:hAnsiTheme="minorHAnsi" w:cstheme="minorHAnsi"/>
          <w:b/>
          <w:i/>
          <w:iCs/>
          <w:color w:val="4F6228" w:themeColor="accent3" w:themeShade="80"/>
        </w:rPr>
        <w:t xml:space="preserve">Art. 10. </w:t>
      </w:r>
      <w:r w:rsidRPr="009B633E">
        <w:rPr>
          <w:rFonts w:asciiTheme="minorHAnsi" w:hAnsiTheme="minorHAnsi" w:cstheme="minorHAnsi"/>
          <w:i/>
          <w:iCs/>
          <w:color w:val="4F6228" w:themeColor="accent3" w:themeShade="80"/>
        </w:rPr>
        <w:t>Não poderão integrar as Comissões de Ética Médica os médicos que exercerem cargos de direção técnica, clínica ou administrativa da instituição e os que não estejam quites com o Conselho Regional de Medicina.</w:t>
      </w:r>
    </w:p>
    <w:p w14:paraId="6DCBF19A" w14:textId="77777777" w:rsidR="006E695B" w:rsidRPr="009B633E" w:rsidRDefault="006E695B" w:rsidP="0031116C">
      <w:pPr>
        <w:spacing w:line="312" w:lineRule="auto"/>
        <w:jc w:val="both"/>
        <w:rPr>
          <w:rFonts w:asciiTheme="minorHAnsi" w:hAnsiTheme="minorHAnsi" w:cstheme="minorHAnsi"/>
          <w:b/>
          <w:i/>
          <w:iCs/>
          <w:color w:val="4F6228" w:themeColor="accent3" w:themeShade="80"/>
        </w:rPr>
      </w:pPr>
    </w:p>
    <w:p w14:paraId="5647473A" w14:textId="77777777" w:rsidR="006E695B" w:rsidRPr="009B633E" w:rsidRDefault="006E695B" w:rsidP="0031116C">
      <w:pPr>
        <w:spacing w:line="312" w:lineRule="auto"/>
        <w:jc w:val="both"/>
        <w:rPr>
          <w:rFonts w:asciiTheme="minorHAnsi" w:hAnsiTheme="minorHAnsi" w:cstheme="minorHAnsi"/>
          <w:i/>
          <w:iCs/>
          <w:color w:val="4F6228" w:themeColor="accent3" w:themeShade="80"/>
        </w:rPr>
      </w:pPr>
      <w:r w:rsidRPr="009B633E">
        <w:rPr>
          <w:rFonts w:asciiTheme="minorHAnsi" w:hAnsiTheme="minorHAnsi" w:cstheme="minorHAnsi"/>
          <w:b/>
          <w:i/>
          <w:iCs/>
          <w:color w:val="4F6228" w:themeColor="accent3" w:themeShade="80"/>
        </w:rPr>
        <w:t xml:space="preserve">Art. 11. </w:t>
      </w:r>
      <w:r w:rsidRPr="009B633E">
        <w:rPr>
          <w:rFonts w:asciiTheme="minorHAnsi" w:hAnsiTheme="minorHAnsi" w:cstheme="minorHAnsi"/>
          <w:i/>
          <w:iCs/>
          <w:color w:val="4F6228" w:themeColor="accent3" w:themeShade="80"/>
        </w:rPr>
        <w:t>São inelegíveis para as Comissões de Ética Médica os médicos que não estiverem quites com o Conselho Regional de Medicina, bem como os que tiverem sido apenados eticamente nos últimos 8 (oito) anos, com decisão transitada em julgado no âmbito administrativo, ou que estejam afastados cautelarmente pelo CRM.</w:t>
      </w:r>
    </w:p>
    <w:p w14:paraId="508494DF" w14:textId="77777777" w:rsidR="00BE72E9" w:rsidRDefault="00BE72E9" w:rsidP="0031116C">
      <w:pPr>
        <w:spacing w:line="312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91426B">
        <w:rPr>
          <w:rFonts w:asciiTheme="minorHAnsi" w:hAnsiTheme="minorHAnsi" w:cstheme="minorHAnsi"/>
          <w:bCs/>
          <w:sz w:val="26"/>
          <w:szCs w:val="26"/>
        </w:rPr>
        <w:t xml:space="preserve">                       </w:t>
      </w:r>
    </w:p>
    <w:p w14:paraId="705D28C2" w14:textId="77777777" w:rsidR="0031116C" w:rsidRPr="0091426B" w:rsidRDefault="0031116C" w:rsidP="0031116C">
      <w:pPr>
        <w:spacing w:line="312" w:lineRule="auto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0950179E" w14:textId="27847126" w:rsidR="00BE72E9" w:rsidRPr="0091426B" w:rsidRDefault="006E695B" w:rsidP="0031116C">
      <w:pPr>
        <w:spacing w:line="312" w:lineRule="auto"/>
        <w:jc w:val="center"/>
        <w:rPr>
          <w:rFonts w:asciiTheme="minorHAnsi" w:hAnsiTheme="minorHAnsi" w:cstheme="minorHAnsi"/>
          <w:bCs/>
          <w:sz w:val="26"/>
          <w:szCs w:val="26"/>
        </w:rPr>
      </w:pPr>
      <w:r w:rsidRPr="0091426B">
        <w:rPr>
          <w:rFonts w:asciiTheme="minorHAnsi" w:hAnsiTheme="minorHAnsi" w:cstheme="minorHAnsi"/>
          <w:bCs/>
          <w:sz w:val="26"/>
          <w:szCs w:val="26"/>
        </w:rPr>
        <w:t>............-</w:t>
      </w:r>
      <w:proofErr w:type="gramStart"/>
      <w:r w:rsidRPr="0091426B">
        <w:rPr>
          <w:rFonts w:asciiTheme="minorHAnsi" w:hAnsiTheme="minorHAnsi" w:cstheme="minorHAnsi"/>
          <w:bCs/>
          <w:sz w:val="26"/>
          <w:szCs w:val="26"/>
        </w:rPr>
        <w:t>BA</w:t>
      </w:r>
      <w:r w:rsidR="00BE72E9" w:rsidRPr="0091426B">
        <w:rPr>
          <w:rFonts w:asciiTheme="minorHAnsi" w:hAnsiTheme="minorHAnsi" w:cstheme="minorHAnsi"/>
          <w:bCs/>
          <w:sz w:val="26"/>
          <w:szCs w:val="26"/>
        </w:rPr>
        <w:t xml:space="preserve"> ,</w:t>
      </w:r>
      <w:proofErr w:type="gramEnd"/>
      <w:r w:rsidR="00BE72E9" w:rsidRPr="0091426B">
        <w:rPr>
          <w:rFonts w:asciiTheme="minorHAnsi" w:hAnsiTheme="minorHAnsi" w:cstheme="minorHAnsi"/>
          <w:bCs/>
          <w:sz w:val="26"/>
          <w:szCs w:val="26"/>
        </w:rPr>
        <w:t xml:space="preserve"> ........... de .................... de 20</w:t>
      </w:r>
      <w:r w:rsidR="00216350" w:rsidRPr="0091426B">
        <w:rPr>
          <w:rFonts w:asciiTheme="minorHAnsi" w:hAnsiTheme="minorHAnsi" w:cstheme="minorHAnsi"/>
          <w:bCs/>
          <w:sz w:val="26"/>
          <w:szCs w:val="26"/>
        </w:rPr>
        <w:t>......</w:t>
      </w:r>
    </w:p>
    <w:p w14:paraId="00BCA152" w14:textId="77777777" w:rsidR="00785D82" w:rsidRDefault="00785D82" w:rsidP="0031116C">
      <w:pPr>
        <w:spacing w:line="312" w:lineRule="auto"/>
        <w:jc w:val="center"/>
        <w:rPr>
          <w:rFonts w:asciiTheme="minorHAnsi" w:hAnsiTheme="minorHAnsi" w:cstheme="minorHAnsi"/>
          <w:bCs/>
          <w:sz w:val="26"/>
          <w:szCs w:val="26"/>
        </w:rPr>
      </w:pPr>
    </w:p>
    <w:p w14:paraId="0E57E784" w14:textId="77777777" w:rsidR="0031116C" w:rsidRDefault="0031116C" w:rsidP="0031116C">
      <w:pPr>
        <w:spacing w:line="312" w:lineRule="auto"/>
        <w:jc w:val="center"/>
        <w:rPr>
          <w:rFonts w:asciiTheme="minorHAnsi" w:hAnsiTheme="minorHAnsi" w:cstheme="minorHAnsi"/>
          <w:bCs/>
          <w:sz w:val="26"/>
          <w:szCs w:val="26"/>
        </w:rPr>
      </w:pPr>
    </w:p>
    <w:p w14:paraId="1D82F503" w14:textId="2AF98CF1" w:rsidR="00785D82" w:rsidRPr="0091426B" w:rsidRDefault="00785D82" w:rsidP="0031116C">
      <w:pPr>
        <w:spacing w:line="312" w:lineRule="auto"/>
        <w:rPr>
          <w:rFonts w:asciiTheme="minorHAnsi" w:hAnsiTheme="minorHAnsi" w:cstheme="minorHAnsi"/>
        </w:rPr>
      </w:pPr>
      <w:r w:rsidRPr="0091426B">
        <w:rPr>
          <w:rFonts w:asciiTheme="minorHAnsi" w:hAnsiTheme="minorHAnsi" w:cstheme="minorHAnsi"/>
        </w:rPr>
        <w:t>_______________________</w:t>
      </w:r>
      <w:r w:rsidR="00FA1A3C" w:rsidRPr="0091426B">
        <w:rPr>
          <w:rFonts w:asciiTheme="minorHAnsi" w:hAnsiTheme="minorHAnsi" w:cstheme="minorHAnsi"/>
        </w:rPr>
        <w:t xml:space="preserve">______ </w:t>
      </w:r>
      <w:r w:rsidR="00FA1A3C" w:rsidRPr="0091426B">
        <w:rPr>
          <w:rFonts w:asciiTheme="minorHAnsi" w:hAnsiTheme="minorHAnsi" w:cstheme="minorHAnsi"/>
        </w:rPr>
        <w:tab/>
      </w:r>
      <w:r w:rsidR="00FA1A3C" w:rsidRPr="0091426B">
        <w:rPr>
          <w:rFonts w:asciiTheme="minorHAnsi" w:hAnsiTheme="minorHAnsi" w:cstheme="minorHAnsi"/>
        </w:rPr>
        <w:tab/>
      </w:r>
      <w:r w:rsidR="001C2FC1">
        <w:rPr>
          <w:rFonts w:asciiTheme="minorHAnsi" w:hAnsiTheme="minorHAnsi" w:cstheme="minorHAnsi"/>
        </w:rPr>
        <w:tab/>
      </w:r>
      <w:r w:rsidR="00FA1A3C" w:rsidRPr="0091426B">
        <w:rPr>
          <w:rFonts w:asciiTheme="minorHAnsi" w:hAnsiTheme="minorHAnsi" w:cstheme="minorHAnsi"/>
        </w:rPr>
        <w:t>_____________________________</w:t>
      </w:r>
      <w:r w:rsidR="00FA1A3C" w:rsidRPr="0091426B">
        <w:rPr>
          <w:rFonts w:asciiTheme="minorHAnsi" w:hAnsiTheme="minorHAnsi" w:cstheme="minorHAnsi"/>
        </w:rPr>
        <w:tab/>
      </w:r>
    </w:p>
    <w:p w14:paraId="39E2DB25" w14:textId="42A0B80B" w:rsidR="00FA1A3C" w:rsidRPr="0091426B" w:rsidRDefault="00FA1A3C" w:rsidP="0031116C">
      <w:pPr>
        <w:spacing w:line="312" w:lineRule="auto"/>
        <w:rPr>
          <w:rFonts w:asciiTheme="minorHAnsi" w:hAnsiTheme="minorHAnsi" w:cstheme="minorHAnsi"/>
          <w:b/>
        </w:rPr>
      </w:pPr>
      <w:r w:rsidRPr="0091426B">
        <w:rPr>
          <w:rFonts w:asciiTheme="minorHAnsi" w:hAnsiTheme="minorHAnsi" w:cstheme="minorHAnsi"/>
          <w:b/>
        </w:rPr>
        <w:t xml:space="preserve">Presidente(a) da Comissão Eleitoral </w:t>
      </w:r>
      <w:r w:rsidRPr="0091426B">
        <w:rPr>
          <w:rFonts w:asciiTheme="minorHAnsi" w:hAnsiTheme="minorHAnsi" w:cstheme="minorHAnsi"/>
          <w:b/>
        </w:rPr>
        <w:tab/>
      </w:r>
      <w:r w:rsidRPr="0091426B">
        <w:rPr>
          <w:rFonts w:asciiTheme="minorHAnsi" w:hAnsiTheme="minorHAnsi" w:cstheme="minorHAnsi"/>
          <w:b/>
        </w:rPr>
        <w:tab/>
        <w:t>Secretário(a) da Comissão Eleitoral</w:t>
      </w:r>
    </w:p>
    <w:p w14:paraId="1082C695" w14:textId="0E635370" w:rsidR="00FA1A3C" w:rsidRPr="0091426B" w:rsidRDefault="00FA1A3C" w:rsidP="0031116C">
      <w:pPr>
        <w:spacing w:line="312" w:lineRule="auto"/>
        <w:rPr>
          <w:rFonts w:asciiTheme="minorHAnsi" w:hAnsiTheme="minorHAnsi" w:cstheme="minorHAnsi"/>
        </w:rPr>
      </w:pPr>
      <w:r w:rsidRPr="0091426B">
        <w:rPr>
          <w:rFonts w:asciiTheme="minorHAnsi" w:hAnsiTheme="minorHAnsi" w:cstheme="minorHAnsi"/>
        </w:rPr>
        <w:t>MÉDICO: .........................................</w:t>
      </w:r>
      <w:r w:rsidR="0088288E" w:rsidRPr="0091426B">
        <w:rPr>
          <w:rFonts w:asciiTheme="minorHAnsi" w:hAnsiTheme="minorHAnsi" w:cstheme="minorHAnsi"/>
        </w:rPr>
        <w:tab/>
      </w:r>
      <w:r w:rsidR="0088288E" w:rsidRPr="0091426B">
        <w:rPr>
          <w:rFonts w:asciiTheme="minorHAnsi" w:hAnsiTheme="minorHAnsi" w:cstheme="minorHAnsi"/>
        </w:rPr>
        <w:tab/>
      </w:r>
      <w:r w:rsidR="0088288E" w:rsidRPr="0091426B">
        <w:rPr>
          <w:rFonts w:asciiTheme="minorHAnsi" w:hAnsiTheme="minorHAnsi" w:cstheme="minorHAnsi"/>
        </w:rPr>
        <w:tab/>
      </w:r>
      <w:r w:rsidRPr="0091426B">
        <w:rPr>
          <w:rFonts w:asciiTheme="minorHAnsi" w:hAnsiTheme="minorHAnsi" w:cstheme="minorHAnsi"/>
        </w:rPr>
        <w:t>MÉDICO: ......................................</w:t>
      </w:r>
      <w:r w:rsidR="0088288E" w:rsidRPr="0091426B">
        <w:rPr>
          <w:rFonts w:asciiTheme="minorHAnsi" w:hAnsiTheme="minorHAnsi" w:cstheme="minorHAnsi"/>
        </w:rPr>
        <w:tab/>
      </w:r>
    </w:p>
    <w:p w14:paraId="6AD44FF1" w14:textId="32F71552" w:rsidR="00785D82" w:rsidRPr="0091426B" w:rsidRDefault="00FA1A3C" w:rsidP="0031116C">
      <w:pPr>
        <w:spacing w:line="312" w:lineRule="auto"/>
        <w:rPr>
          <w:rFonts w:asciiTheme="minorHAnsi" w:hAnsiTheme="minorHAnsi" w:cstheme="minorHAnsi"/>
        </w:rPr>
      </w:pPr>
      <w:r w:rsidRPr="0091426B">
        <w:rPr>
          <w:rFonts w:asciiTheme="minorHAnsi" w:hAnsiTheme="minorHAnsi" w:cstheme="minorHAnsi"/>
        </w:rPr>
        <w:t xml:space="preserve">CREMEB: ........................................ </w:t>
      </w:r>
      <w:r w:rsidR="0088288E" w:rsidRPr="0091426B">
        <w:rPr>
          <w:rFonts w:asciiTheme="minorHAnsi" w:hAnsiTheme="minorHAnsi" w:cstheme="minorHAnsi"/>
        </w:rPr>
        <w:tab/>
      </w:r>
      <w:r w:rsidR="0088288E" w:rsidRPr="0091426B">
        <w:rPr>
          <w:rFonts w:asciiTheme="minorHAnsi" w:hAnsiTheme="minorHAnsi" w:cstheme="minorHAnsi"/>
        </w:rPr>
        <w:tab/>
      </w:r>
      <w:r w:rsidR="00785D82" w:rsidRPr="0091426B">
        <w:rPr>
          <w:rFonts w:asciiTheme="minorHAnsi" w:hAnsiTheme="minorHAnsi" w:cstheme="minorHAnsi"/>
        </w:rPr>
        <w:tab/>
      </w:r>
      <w:r w:rsidRPr="0091426B">
        <w:rPr>
          <w:rFonts w:asciiTheme="minorHAnsi" w:hAnsiTheme="minorHAnsi" w:cstheme="minorHAnsi"/>
        </w:rPr>
        <w:t>CREMEB: ......................................</w:t>
      </w:r>
      <w:r w:rsidR="00785D82" w:rsidRPr="0091426B">
        <w:rPr>
          <w:rFonts w:asciiTheme="minorHAnsi" w:hAnsiTheme="minorHAnsi" w:cstheme="minorHAnsi"/>
        </w:rPr>
        <w:tab/>
      </w:r>
    </w:p>
    <w:sectPr w:rsidR="00785D82" w:rsidRPr="0091426B" w:rsidSect="009B633E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37BD9"/>
    <w:multiLevelType w:val="hybridMultilevel"/>
    <w:tmpl w:val="1B0042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50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E9"/>
    <w:rsid w:val="00067A39"/>
    <w:rsid w:val="001C2FC1"/>
    <w:rsid w:val="00216350"/>
    <w:rsid w:val="0031116C"/>
    <w:rsid w:val="00435E72"/>
    <w:rsid w:val="005B1953"/>
    <w:rsid w:val="0069432F"/>
    <w:rsid w:val="006E695B"/>
    <w:rsid w:val="00705065"/>
    <w:rsid w:val="00785D82"/>
    <w:rsid w:val="0088288E"/>
    <w:rsid w:val="0091426B"/>
    <w:rsid w:val="009B633E"/>
    <w:rsid w:val="00B2438F"/>
    <w:rsid w:val="00BE72E9"/>
    <w:rsid w:val="00CD20D5"/>
    <w:rsid w:val="00FA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9DBA"/>
  <w15:docId w15:val="{70EA6E28-8785-4785-A222-52D1377C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E72E9"/>
    <w:pPr>
      <w:jc w:val="center"/>
    </w:pPr>
    <w:rPr>
      <w:b/>
      <w:sz w:val="52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BE72E9"/>
    <w:rPr>
      <w:rFonts w:ascii="Times New Roman" w:eastAsia="Times New Roman" w:hAnsi="Times New Roman" w:cs="Times New Roman"/>
      <w:b/>
      <w:sz w:val="52"/>
      <w:szCs w:val="20"/>
      <w:lang w:val="en-US" w:eastAsia="pt-BR"/>
    </w:rPr>
  </w:style>
  <w:style w:type="paragraph" w:styleId="NormalWeb">
    <w:name w:val="Normal (Web)"/>
    <w:basedOn w:val="Normal"/>
    <w:uiPriority w:val="99"/>
    <w:semiHidden/>
    <w:unhideWhenUsed/>
    <w:rsid w:val="0070506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0506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69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95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5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M. Gomes de A. Monteiro</dc:creator>
  <cp:lastModifiedBy>Denise M. Gomes de Araújo Monteiro</cp:lastModifiedBy>
  <cp:revision>8</cp:revision>
  <cp:lastPrinted>2023-04-13T18:57:00Z</cp:lastPrinted>
  <dcterms:created xsi:type="dcterms:W3CDTF">2023-04-04T19:48:00Z</dcterms:created>
  <dcterms:modified xsi:type="dcterms:W3CDTF">2024-10-25T18:53:00Z</dcterms:modified>
</cp:coreProperties>
</file>